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line="540" w:lineRule="exact"/>
        <w:jc w:val="center"/>
        <w:rPr>
          <w:rFonts w:hint="eastAsia"/>
        </w:rPr>
      </w:pPr>
      <w:r>
        <w:rPr>
          <w:rFonts w:hint="eastAsia" w:ascii="Times New Roman" w:hAnsi="Times New Roman" w:eastAsia="方正小标宋简体"/>
          <w:sz w:val="40"/>
          <w:szCs w:val="40"/>
        </w:rPr>
        <w:t>成都锦江公园发展服务局2023年下半年面向社会公开招聘优秀人才岗位表</w:t>
      </w:r>
      <w:bookmarkStart w:id="0" w:name="_GoBack"/>
      <w:bookmarkEnd w:id="0"/>
    </w:p>
    <w:tbl>
      <w:tblPr>
        <w:tblStyle w:val="5"/>
        <w:tblW w:w="16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377"/>
        <w:gridCol w:w="670"/>
        <w:gridCol w:w="3764"/>
        <w:gridCol w:w="991"/>
        <w:gridCol w:w="1424"/>
        <w:gridCol w:w="5055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tblHeader/>
          <w:jc w:val="center"/>
        </w:trPr>
        <w:tc>
          <w:tcPr>
            <w:tcW w:w="1324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lang w:val="en-US" w:eastAsia="zh-CN"/>
              </w:rPr>
              <w:t>部门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</w:rPr>
              <w:t>岗位名称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</w:rPr>
              <w:t>拟招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</w:rPr>
              <w:t>人数</w:t>
            </w:r>
          </w:p>
        </w:tc>
        <w:tc>
          <w:tcPr>
            <w:tcW w:w="3764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</w:rPr>
              <w:t>工作内容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</w:rPr>
              <w:t>专业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</w:rPr>
              <w:t>要求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</w:rPr>
              <w:t>学历学位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</w:rPr>
              <w:t>要求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</w:rPr>
              <w:t>岗位要求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</w:rPr>
              <w:t>薪资待遇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lang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lang w:val="en-US" w:eastAsia="zh-CN"/>
              </w:rPr>
              <w:t>含五险一金单位缴纳部分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tblHeader/>
          <w:jc w:val="center"/>
        </w:trPr>
        <w:tc>
          <w:tcPr>
            <w:tcW w:w="1324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规划建设部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项目管理岗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lang w:val="en-US" w:eastAsia="zh-CN"/>
              </w:rPr>
              <w:t>1人</w:t>
            </w:r>
          </w:p>
        </w:tc>
        <w:tc>
          <w:tcPr>
            <w:tcW w:w="3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1.负责统筹推进锦江公园项目建设，包括评审或审查项目设计方案和初设，管控建设质量、进度、安全生产等；定期开展项目督查，督导整改落实情况；协调解决建设中存在问题；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2.负责撰写项目管理相关公文、制作PPT等工作；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3.完成领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导交办的其他工作。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土木</w:t>
            </w:r>
            <w:r>
              <w:rPr>
                <w:rFonts w:hint="eastAsia" w:ascii="方正仿宋简体" w:hAnsi="方正仿宋简体" w:eastAsia="方正仿宋简体" w:cs="方正仿宋简体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建筑、</w:t>
            </w:r>
            <w:r>
              <w:rPr>
                <w:rFonts w:hint="eastAsia" w:ascii="方正仿宋简体" w:hAnsi="方正仿宋简体" w:eastAsia="方正仿宋简体" w:cs="方正仿宋简体"/>
              </w:rPr>
              <w:t>园林相关专业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4"/>
              </w:rPr>
              <w:t>普通高等教育大学本科及以上</w:t>
            </w:r>
            <w:r>
              <w:rPr>
                <w:rFonts w:hint="eastAsia" w:ascii="方正仿宋简体" w:hAnsi="方正仿宋简体" w:eastAsia="方正仿宋简体" w:cs="方正仿宋简体"/>
              </w:rPr>
              <w:t>学历，并取得学历相应学位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①具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有5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年及以上工程设计、项目管理相关工作经验（研究生学历可放宽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至3年及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以上）；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②具有机关事业单位工作经历；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③具有较强的公文写作能力，熟练掌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握CAD、PPT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制作等；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④具有较强上进心、责任心，吃苦耐劳，具有较强的沟通协调能力和抗压力；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⑤中共党员优先；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⑥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40周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岁及以下。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4"/>
                <w:highlight w:val="none"/>
              </w:rPr>
              <w:t>约1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4"/>
                <w:highlight w:val="none"/>
              </w:rPr>
              <w:t>-1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4"/>
                <w:highlight w:val="none"/>
              </w:rPr>
              <w:t>万/年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b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4"/>
                <w:highlight w:val="none"/>
                <w:lang w:val="en-US" w:eastAsia="zh-CN"/>
              </w:rPr>
              <w:t>特别优秀者薪资可面谈）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tblHeader/>
          <w:jc w:val="center"/>
        </w:trPr>
        <w:tc>
          <w:tcPr>
            <w:tcW w:w="1324" w:type="dxa"/>
            <w:noWrap w:val="0"/>
            <w:vAlign w:val="center"/>
          </w:tcPr>
          <w:p>
            <w:pPr>
              <w:tabs>
                <w:tab w:val="left" w:pos="554"/>
              </w:tabs>
              <w:snapToGrid w:val="0"/>
              <w:spacing w:line="240" w:lineRule="exact"/>
              <w:jc w:val="left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规划建设部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项目管理辅助岗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lang w:val="en-US" w:eastAsia="zh-CN"/>
              </w:rPr>
              <w:t>2人</w:t>
            </w:r>
          </w:p>
        </w:tc>
        <w:tc>
          <w:tcPr>
            <w:tcW w:w="3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协助推进锦江公园项目建设。组织编制锦江公园各类专项规划、导则等，组织评审或审查项目设计方案和初设图，把控项目建设品质；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2.负责起草项目管理相关公文、制作PPT等工作；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3.完成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领导交办的其他工作。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土木</w:t>
            </w:r>
            <w:r>
              <w:rPr>
                <w:rFonts w:hint="eastAsia" w:ascii="方正仿宋简体" w:hAnsi="方正仿宋简体" w:eastAsia="方正仿宋简体" w:cs="方正仿宋简体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建筑、</w:t>
            </w:r>
            <w:r>
              <w:rPr>
                <w:rFonts w:hint="eastAsia" w:ascii="方正仿宋简体" w:hAnsi="方正仿宋简体" w:eastAsia="方正仿宋简体" w:cs="方正仿宋简体"/>
              </w:rPr>
              <w:t>园林相关专业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4"/>
              </w:rPr>
              <w:t>普通高等教育大学本科及以上</w:t>
            </w:r>
            <w:r>
              <w:rPr>
                <w:rFonts w:hint="eastAsia" w:ascii="方正仿宋简体" w:hAnsi="方正仿宋简体" w:eastAsia="方正仿宋简体" w:cs="方正仿宋简体"/>
              </w:rPr>
              <w:t>学历，并取得学历相应学位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①具有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3年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及以上工程设计、项目管理相关工作经验；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②具有机关事业单位工作经历优先；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③具有较强的公文写作和文字处理能力，熟练掌握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CAD、PPT制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作等；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④具有较强上进心、责任心，吃苦耐劳，具有较强的学习能力、理解力和抗压力；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⑤中共党员优先；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⑥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35周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岁及以下。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  <w:t>约14-16万/年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tblHeader/>
          <w:jc w:val="center"/>
        </w:trPr>
        <w:tc>
          <w:tcPr>
            <w:tcW w:w="1324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宣传策划部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宣传策划岗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lang w:val="en-US" w:eastAsia="zh-CN"/>
              </w:rPr>
              <w:t>人</w:t>
            </w:r>
          </w:p>
        </w:tc>
        <w:tc>
          <w:tcPr>
            <w:tcW w:w="3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1.负责单位汇报材料、工作总结、经验推广等文字材料工作；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2.负责统筹指导锦江公园宣传策划等相关工作；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3.完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成领导交办的其他工作。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不限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4"/>
              </w:rPr>
              <w:t>普通高等教育大学本科及以上</w:t>
            </w:r>
            <w:r>
              <w:rPr>
                <w:rFonts w:hint="eastAsia" w:ascii="方正仿宋简体" w:hAnsi="方正仿宋简体" w:eastAsia="方正仿宋简体" w:cs="方正仿宋简体"/>
              </w:rPr>
              <w:t>学历，并取得学历相应学位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①具有城市建设、管理相关的机关事业单位工作经验；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②具有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年及以上文稿撰写工作经验；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③文字功底扎实，熟悉公文写作和文字处理工作；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④具有较强上进心、责任心，吃苦耐劳，具有较强的学习能力、理解力和抗压力；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⑤中共党员优先；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⑥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35周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⑦特别优秀者可适当放宽条件。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4"/>
              </w:rPr>
              <w:t>约1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4"/>
              </w:rPr>
              <w:t>-1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4"/>
              </w:rPr>
              <w:t>万/年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4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4"/>
                <w:lang w:val="en-US" w:eastAsia="zh-CN"/>
              </w:rPr>
              <w:t>特别优秀者薪资可面谈）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tblHeader/>
          <w:jc w:val="center"/>
        </w:trPr>
        <w:tc>
          <w:tcPr>
            <w:tcW w:w="1324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运营管理部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运营管理岗</w:t>
            </w:r>
          </w:p>
          <w:p>
            <w:pPr>
              <w:snapToGrid w:val="0"/>
              <w:spacing w:line="2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（智慧化方向）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lang w:val="en-US" w:eastAsia="zh-CN"/>
              </w:rPr>
              <w:t>人</w:t>
            </w:r>
          </w:p>
        </w:tc>
        <w:tc>
          <w:tcPr>
            <w:tcW w:w="3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</w:rPr>
              <w:t>负责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/>
              </w:rPr>
              <w:t>统筹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</w:rPr>
              <w:t>锦江公园运营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</w:rPr>
              <w:t>维护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</w:rPr>
              <w:t>管理和业态提升相关工作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4"/>
                <w:highlight w:val="none"/>
                <w:lang w:val="en-US" w:eastAsia="zh-CN"/>
              </w:rPr>
              <w:t>2.负责推进锦江公园智慧系统建设，提高锦江公园智慧化管理、运维水平相关工作；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40" w:lineRule="exact"/>
              <w:jc w:val="left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4"/>
                <w:highlight w:val="none"/>
                <w:lang w:val="en-US" w:eastAsia="zh-CN"/>
              </w:rPr>
              <w:t>3.完</w:t>
            </w:r>
            <w:r>
              <w:rPr>
                <w:rFonts w:hint="default" w:ascii="方正仿宋简体" w:hAnsi="方正仿宋简体" w:eastAsia="方正仿宋简体" w:cs="方正仿宋简体"/>
                <w:sz w:val="21"/>
                <w:szCs w:val="24"/>
                <w:highlight w:val="none"/>
                <w:lang w:val="en-US" w:eastAsia="zh-CN"/>
              </w:rPr>
              <w:t>成领导交办的其他工作。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不限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4"/>
              </w:rPr>
              <w:t>普通高等教育大学本科及以上</w:t>
            </w:r>
            <w:r>
              <w:rPr>
                <w:rFonts w:hint="eastAsia" w:ascii="方正仿宋简体" w:hAnsi="方正仿宋简体" w:eastAsia="方正仿宋简体" w:cs="方正仿宋简体"/>
              </w:rPr>
              <w:t>学历，并取得学历相应学位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①具有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3年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及以上智慧化运营管理或智慧项目实施相关工作经验；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②具备智慧城市管理等方面专业知识；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③文字功底扎实，熟悉公文写作和文字处理工作；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④具有较强上进心、责任心，吃苦耐劳，具有较强的理解力和抗压力；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⑤中共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党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员优先；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⑥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⑦特别优秀者可适当放宽条件。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4"/>
              </w:rPr>
              <w:t>约1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4"/>
              </w:rPr>
              <w:t>-1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4"/>
              </w:rPr>
              <w:t>万/年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4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4"/>
                <w:lang w:val="en-US" w:eastAsia="zh-CN"/>
              </w:rPr>
              <w:t>特别优秀者薪资可面谈）</w:t>
            </w:r>
          </w:p>
        </w:tc>
      </w:tr>
    </w:tbl>
    <w:p/>
    <w:sectPr>
      <w:pgSz w:w="16838" w:h="11906" w:orient="landscape"/>
      <w:pgMar w:top="540" w:right="1440" w:bottom="4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E4F06"/>
    <w:rsid w:val="1BC25CCA"/>
    <w:rsid w:val="385A3DC2"/>
    <w:rsid w:val="57A77CDC"/>
    <w:rsid w:val="58E23863"/>
    <w:rsid w:val="702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2023-09-08T07:56:00Z</dcterms:created>
  <dc:creator>cdtfhr</dc:creator>
  <cp:lastModifiedBy>张旭阳</cp:lastModifiedBy>
  <dcterms:modified xsi:type="dcterms:W3CDTF">2023-09-12T07:29:14Z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3F5DDA9A90BD40AAAACC066AF1A2B04A</vt:lpwstr>
  </property>
</Properties>
</file>